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9B" w:rsidRDefault="00B5199B" w:rsidP="00E35CE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E35CE3" w:rsidRPr="009C7C7B" w:rsidRDefault="00B5199B" w:rsidP="00E35CE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r w:rsidR="00E35CE3" w:rsidRPr="009C7C7B">
        <w:rPr>
          <w:rFonts w:ascii="Times New Roman" w:hAnsi="Times New Roman" w:cs="Times New Roman"/>
          <w:b/>
          <w:sz w:val="28"/>
          <w:szCs w:val="28"/>
        </w:rPr>
        <w:t xml:space="preserve">деятельности 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="00E35CE3" w:rsidRPr="009C7C7B">
        <w:rPr>
          <w:rFonts w:ascii="Times New Roman" w:hAnsi="Times New Roman" w:cs="Times New Roman"/>
          <w:b/>
          <w:sz w:val="28"/>
          <w:szCs w:val="28"/>
        </w:rPr>
        <w:t xml:space="preserve">учреждений, находящихся в ведении администрации Невского района Санкт-Петербурга, по реализации положений статьи 13.3 Федерального закона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35CE3" w:rsidRPr="009C7C7B">
        <w:rPr>
          <w:rFonts w:ascii="Times New Roman" w:hAnsi="Times New Roman" w:cs="Times New Roman"/>
          <w:b/>
          <w:sz w:val="28"/>
          <w:szCs w:val="28"/>
        </w:rPr>
        <w:t>«О противодействии коррупции».</w:t>
      </w:r>
    </w:p>
    <w:p w:rsidR="00B5199B" w:rsidRDefault="00B5199B" w:rsidP="0077348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Методических рекомендаций.</w:t>
      </w:r>
    </w:p>
    <w:p w:rsidR="002C2442" w:rsidRDefault="00B5199B" w:rsidP="00773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с целью формирования единого подхода</w:t>
      </w:r>
      <w:r w:rsidR="002C2442">
        <w:rPr>
          <w:rFonts w:ascii="Times New Roman" w:hAnsi="Times New Roman" w:cs="Times New Roman"/>
          <w:sz w:val="28"/>
          <w:szCs w:val="28"/>
        </w:rPr>
        <w:t xml:space="preserve"> в части соблюдения законодательства Российской Федерации по противодействию коррупции и иных нормативных правовых актов, содержащих нормы по противодействию коррупции и единообразия организации работы по профилактике и противодействию коррупции в государственных бюджетных учреждения, находящихся в ведении администрации Невского района </w:t>
      </w:r>
      <w:r w:rsidR="00764F15">
        <w:rPr>
          <w:rFonts w:ascii="Times New Roman" w:hAnsi="Times New Roman" w:cs="Times New Roman"/>
          <w:sz w:val="28"/>
          <w:szCs w:val="28"/>
        </w:rPr>
        <w:br/>
      </w:r>
      <w:r w:rsidR="002C2442">
        <w:rPr>
          <w:rFonts w:ascii="Times New Roman" w:hAnsi="Times New Roman" w:cs="Times New Roman"/>
          <w:sz w:val="28"/>
          <w:szCs w:val="28"/>
        </w:rPr>
        <w:t>Санкт-Петербурга (далее – ГБУ).</w:t>
      </w:r>
      <w:proofErr w:type="gramEnd"/>
    </w:p>
    <w:p w:rsidR="002C2442" w:rsidRDefault="002C2442" w:rsidP="00773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Методических рекомендаций являются:</w:t>
      </w:r>
    </w:p>
    <w:p w:rsidR="00B5199B" w:rsidRDefault="002C2442" w:rsidP="00773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информирование ГБУ об основных принципах противодействия коррупции;</w:t>
      </w:r>
    </w:p>
    <w:p w:rsidR="002C2442" w:rsidRDefault="002C2442" w:rsidP="00773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основного нормативно-правового обеспечения работы по противодействию коррупции.</w:t>
      </w:r>
    </w:p>
    <w:p w:rsidR="002C2442" w:rsidRDefault="002C2442" w:rsidP="00773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 установлена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1 статьи 13.3</w:t>
      </w:r>
      <w:r w:rsidR="00764F1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№273-ФЗ </w:t>
      </w:r>
      <w:r w:rsidR="00764F15">
        <w:rPr>
          <w:rFonts w:ascii="Times New Roman" w:hAnsi="Times New Roman" w:cs="Times New Roman"/>
          <w:sz w:val="28"/>
          <w:szCs w:val="28"/>
        </w:rPr>
        <w:br/>
        <w:t>«О противодействии коррупции».  В части 2 указанной статьи содержится перечень мер, рекомендуемых к применению в ГБУ.</w:t>
      </w:r>
    </w:p>
    <w:p w:rsidR="00764F15" w:rsidRDefault="00764F15" w:rsidP="0077348E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подразделений или должностных лиц, ответственных за профилактику коррупционных и иных правонарушений.</w:t>
      </w:r>
    </w:p>
    <w:p w:rsidR="00764F15" w:rsidRDefault="00F07194" w:rsidP="008F051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коррупционных и иных правонарушений (далее – Должностное лицо), </w:t>
      </w:r>
      <w:r w:rsidR="00764F15">
        <w:rPr>
          <w:rFonts w:ascii="Times New Roman" w:hAnsi="Times New Roman" w:cs="Times New Roman"/>
          <w:sz w:val="28"/>
          <w:szCs w:val="28"/>
        </w:rPr>
        <w:t>назначается приказом руководителя ГБУ</w:t>
      </w:r>
      <w:r>
        <w:rPr>
          <w:rFonts w:ascii="Times New Roman" w:hAnsi="Times New Roman" w:cs="Times New Roman"/>
          <w:sz w:val="28"/>
          <w:szCs w:val="28"/>
        </w:rPr>
        <w:t xml:space="preserve">. Рекомендуется обеспечить непосредственную подчиненность такого Должностного лица непосредственно руководителю ГБУ и наделить его полномочиями, достаточными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br/>
        <w:t>в отношении лиц, занимающих руководящие должности в организации.</w:t>
      </w:r>
    </w:p>
    <w:p w:rsidR="00F07194" w:rsidRDefault="00F07194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48E">
        <w:rPr>
          <w:rFonts w:ascii="Times New Roman" w:hAnsi="Times New Roman" w:cs="Times New Roman"/>
          <w:sz w:val="28"/>
          <w:szCs w:val="28"/>
          <w:u w:val="single"/>
        </w:rPr>
        <w:t>В число обязанностей Должностного лица может включаться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7194" w:rsidRDefault="00F07194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представление на утверждение руководителю ГБУ проектов </w:t>
      </w:r>
      <w:r w:rsidR="00805D0D">
        <w:rPr>
          <w:rFonts w:ascii="Times New Roman" w:hAnsi="Times New Roman" w:cs="Times New Roman"/>
          <w:sz w:val="28"/>
          <w:szCs w:val="28"/>
        </w:rPr>
        <w:t>локальных нормативных актов, направленных на реализацию мер по предупреждению коррупции;</w:t>
      </w:r>
    </w:p>
    <w:p w:rsidR="00805D0D" w:rsidRDefault="00805D0D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коррупционных правонарушений работниками ГБУ;</w:t>
      </w:r>
    </w:p>
    <w:p w:rsidR="00805D0D" w:rsidRDefault="00805D0D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оценки коррупционных рисков;</w:t>
      </w:r>
    </w:p>
    <w:p w:rsidR="00805D0D" w:rsidRDefault="00805D0D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прием и рассмотрение сообщений о случаях склонения работников </w:t>
      </w:r>
      <w:r w:rsidR="00B824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0D5B12" w:rsidRDefault="00805D0D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обучающих мероприятий по вопросам профилактики </w:t>
      </w:r>
      <w:r w:rsidR="00B824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</w:t>
      </w:r>
      <w:r w:rsidR="000D5B12">
        <w:rPr>
          <w:rFonts w:ascii="Times New Roman" w:hAnsi="Times New Roman" w:cs="Times New Roman"/>
          <w:sz w:val="28"/>
          <w:szCs w:val="28"/>
        </w:rPr>
        <w:t>;</w:t>
      </w:r>
    </w:p>
    <w:p w:rsidR="000D5B12" w:rsidRDefault="000D5B12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с представителями контрольно-надзорных </w:t>
      </w:r>
      <w:r w:rsidR="00B824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правоохранительных органов при проведении инспекционных проверок деятельности ГБУ по вопросам предупреждения и противодействия коррупции;</w:t>
      </w:r>
    </w:p>
    <w:p w:rsidR="00805D0D" w:rsidRDefault="000D5B12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материалов. </w:t>
      </w:r>
      <w:r w:rsidR="0080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15" w:rsidRDefault="004A0202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рекомендуется предусмотреть внесение в приказ о назначении Должностного лица информации о том, кем будут исполняться его служебные обязанности в период отсутствия по какой-либо причине (отпуск, командировка, временная нетрудоспособность и т.п.).</w:t>
      </w:r>
    </w:p>
    <w:p w:rsidR="00B8240A" w:rsidRDefault="00B8240A" w:rsidP="00B82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Должностного лица должны быть закреплены в его трудовом договоре и (или) должностной инструкции.</w:t>
      </w:r>
    </w:p>
    <w:p w:rsidR="004A0202" w:rsidRDefault="004A0202" w:rsidP="00DF1072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Сотрудничество организации с правоохранительными органами.</w:t>
      </w:r>
    </w:p>
    <w:p w:rsidR="004A0202" w:rsidRPr="0077348E" w:rsidRDefault="004A0202" w:rsidP="00B824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может осуществляться </w:t>
      </w:r>
      <w:r w:rsidRPr="0077348E">
        <w:rPr>
          <w:rFonts w:ascii="Times New Roman" w:hAnsi="Times New Roman" w:cs="Times New Roman"/>
          <w:sz w:val="28"/>
          <w:szCs w:val="28"/>
          <w:u w:val="single"/>
        </w:rPr>
        <w:t>в различных формах:</w:t>
      </w:r>
    </w:p>
    <w:p w:rsidR="00B8240A" w:rsidRDefault="004A0202" w:rsidP="00B824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путем принятия публичного обязательства сообщать в соответствующие правоохранительные органы о случаях совершения коррупционных правонарушений, о которых работнику ГБУ стало известно; данная обязанность может быть закреплена за Должностным лицом</w:t>
      </w:r>
      <w:r w:rsidR="00B8240A">
        <w:rPr>
          <w:rFonts w:ascii="Times New Roman" w:hAnsi="Times New Roman" w:cs="Times New Roman"/>
          <w:sz w:val="28"/>
          <w:szCs w:val="28"/>
        </w:rPr>
        <w:t>;</w:t>
      </w:r>
    </w:p>
    <w:p w:rsidR="004A0202" w:rsidRDefault="00B8240A" w:rsidP="00B824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A2B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C26A2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  <w:r w:rsidR="004A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15" w:rsidRDefault="00B8240A" w:rsidP="008F05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и внедрение в практику стандартов и процедур, направленных на обеспечение добросовестной работы организации.</w:t>
      </w:r>
    </w:p>
    <w:p w:rsidR="00764F15" w:rsidRDefault="008F051C" w:rsidP="008F05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Стандарты: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трудовые договоры 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разделов (пунктов), содержащих </w:t>
      </w:r>
      <w:proofErr w:type="spellStart"/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поставку товаров, работ и услуг</w:t>
      </w:r>
      <w:r w:rsidR="00B068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стандартной 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оговорки»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правил, регламентирующих вопросы обмена деловыми подарками и знаками делового гостеприимства</w:t>
      </w:r>
      <w:r w:rsidR="00B068CA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51C" w:rsidRDefault="008F051C" w:rsidP="008F05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4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работниками руководителя о случаях склонения их к совершению коррупционных нарушений; информировани</w:t>
      </w:r>
      <w:r w:rsidR="002968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 ставшей известной работнику информации о случаях совершения коррупционных правонарушений другими работниками; информирование работниками руководителя о возникновении конфликта интересов 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урегулирования выявленного конфликта интересов; проведение периодической оценки коррупционных рисков в целях выявления сфер деятельности ГБУ, наиболее подверженных таким рискам, и разработки соответствующих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мер.</w:t>
      </w:r>
      <w:proofErr w:type="gramEnd"/>
    </w:p>
    <w:p w:rsidR="00B068CA" w:rsidRDefault="00B068CA" w:rsidP="008F05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Принятие Кодекса этики и служебного поведения работников организации.</w:t>
      </w:r>
    </w:p>
    <w:p w:rsidR="00B068CA" w:rsidRDefault="00B068CA" w:rsidP="00BA6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этики и служебного поведения</w:t>
      </w:r>
      <w:r w:rsidR="00C26A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683">
        <w:rPr>
          <w:rFonts w:ascii="Times New Roman" w:hAnsi="Times New Roman" w:cs="Times New Roman"/>
          <w:sz w:val="28"/>
          <w:szCs w:val="28"/>
        </w:rPr>
        <w:t xml:space="preserve">кроме регулирования вопросов, связанных непосредственно с запретом совершения коррупционных правонарушений, может включать положения, устанавливающие ряд правил </w:t>
      </w:r>
      <w:r w:rsidR="00BA6683">
        <w:rPr>
          <w:rFonts w:ascii="Times New Roman" w:hAnsi="Times New Roman" w:cs="Times New Roman"/>
          <w:sz w:val="28"/>
          <w:szCs w:val="28"/>
        </w:rPr>
        <w:br/>
        <w:t>и стандартов поведения работников ГБУ, затрагивающих общую этику деловых отношений и направленных на формирование этичного, добросовестного поведения.</w:t>
      </w:r>
    </w:p>
    <w:p w:rsidR="00BA6683" w:rsidRDefault="00BA6683" w:rsidP="00BA6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Кодексы разрабатываются ГБУ исходя из собственных потребностей, задач </w:t>
      </w:r>
      <w:r w:rsidR="00C26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специфики деятельности и могут закреплять как общие ценности, принципы </w:t>
      </w:r>
      <w:r w:rsidR="00C26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правила поведения, так и специальные, направленные на регулирование поведения в отдельных сферах.</w:t>
      </w:r>
    </w:p>
    <w:p w:rsidR="00BA6683" w:rsidRDefault="00BA6683" w:rsidP="00DF1072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Предотвращение и урегулирование конфликта интересов.</w:t>
      </w:r>
    </w:p>
    <w:p w:rsidR="00C83D62" w:rsidRDefault="0077348E" w:rsidP="003E42E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разработка и внедрение положения о конфликте интересов, декларации о конфликте интересов, создание комиссии по урегулированию конфликта интересов.</w:t>
      </w:r>
      <w:r w:rsidR="002252C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2252C0" w:rsidRPr="002252C0">
        <w:rPr>
          <w:rFonts w:ascii="Times New Roman" w:hAnsi="Times New Roman" w:cs="Times New Roman"/>
          <w:sz w:val="28"/>
          <w:szCs w:val="28"/>
        </w:rPr>
        <w:t xml:space="preserve">допускается включение соответствующего детализированного раздела об урегулировании и предотвращении конфликта интересов в Кодекс этики и служебного поведения. </w:t>
      </w:r>
    </w:p>
    <w:p w:rsidR="00C83D62" w:rsidRPr="002252C0" w:rsidRDefault="00C83D62" w:rsidP="003E42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положения о конфликте интересов следует руководствоваться</w:t>
      </w:r>
      <w:r w:rsidRPr="00C83D62">
        <w:rPr>
          <w:rFonts w:ascii="Times New Roman" w:hAnsi="Times New Roman" w:cs="Times New Roman"/>
          <w:sz w:val="28"/>
          <w:szCs w:val="28"/>
        </w:rPr>
        <w:t xml:space="preserve"> пунктом 4 Методических рекомендаций </w:t>
      </w:r>
      <w:r w:rsidR="002A608D">
        <w:rPr>
          <w:rFonts w:ascii="Times New Roman" w:hAnsi="Times New Roman" w:cs="Times New Roman"/>
          <w:sz w:val="28"/>
          <w:szCs w:val="28"/>
        </w:rPr>
        <w:t xml:space="preserve">Минтруда от </w:t>
      </w:r>
      <w:r w:rsidR="00C215F3">
        <w:rPr>
          <w:rFonts w:ascii="Times New Roman" w:hAnsi="Times New Roman" w:cs="Times New Roman"/>
          <w:sz w:val="28"/>
          <w:szCs w:val="28"/>
        </w:rPr>
        <w:t xml:space="preserve"> </w:t>
      </w:r>
      <w:r w:rsidR="002A608D">
        <w:rPr>
          <w:rFonts w:ascii="Times New Roman" w:hAnsi="Times New Roman" w:cs="Times New Roman"/>
          <w:sz w:val="28"/>
          <w:szCs w:val="28"/>
        </w:rPr>
        <w:t xml:space="preserve">19.12.2018 </w:t>
      </w:r>
      <w:r w:rsidR="00C215F3">
        <w:rPr>
          <w:rFonts w:ascii="Times New Roman" w:hAnsi="Times New Roman" w:cs="Times New Roman"/>
          <w:sz w:val="28"/>
          <w:szCs w:val="28"/>
        </w:rPr>
        <w:t xml:space="preserve"> </w:t>
      </w:r>
      <w:r w:rsidRPr="00C83D62">
        <w:rPr>
          <w:rFonts w:ascii="Times New Roman" w:hAnsi="Times New Roman" w:cs="Times New Roman"/>
          <w:sz w:val="28"/>
          <w:szCs w:val="28"/>
        </w:rPr>
        <w:t>по</w:t>
      </w:r>
      <w:r w:rsidR="00C215F3">
        <w:rPr>
          <w:rFonts w:ascii="Times New Roman" w:hAnsi="Times New Roman" w:cs="Times New Roman"/>
          <w:sz w:val="28"/>
          <w:szCs w:val="28"/>
        </w:rPr>
        <w:t xml:space="preserve"> </w:t>
      </w:r>
      <w:r w:rsidRPr="00C83D62">
        <w:rPr>
          <w:rFonts w:ascii="Times New Roman" w:hAnsi="Times New Roman" w:cs="Times New Roman"/>
          <w:sz w:val="28"/>
          <w:szCs w:val="28"/>
        </w:rPr>
        <w:t xml:space="preserve"> разработке и принятию организациями мер по предупреждению </w:t>
      </w:r>
      <w:r w:rsidR="003E42E6">
        <w:rPr>
          <w:rFonts w:ascii="Times New Roman" w:hAnsi="Times New Roman" w:cs="Times New Roman"/>
          <w:sz w:val="28"/>
          <w:szCs w:val="28"/>
        </w:rPr>
        <w:br/>
      </w:r>
      <w:r w:rsidRPr="00C83D62">
        <w:rPr>
          <w:rFonts w:ascii="Times New Roman" w:hAnsi="Times New Roman" w:cs="Times New Roman"/>
          <w:sz w:val="28"/>
          <w:szCs w:val="28"/>
        </w:rPr>
        <w:t>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683" w:rsidRDefault="005B0D70" w:rsidP="00DF1072">
      <w:pPr>
        <w:spacing w:before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едопущение составления неофициальной отчетности и использования поддельных документов</w:t>
      </w:r>
      <w:r w:rsidR="00C83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5F3" w:rsidRDefault="00C215F3" w:rsidP="00DF1072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ГБУ,  а также все должностные лица, в чьи обязанности входит подготовка, составление, представление и направление отчетности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 ГБУ, осуществляют непосредственный </w:t>
      </w:r>
      <w:proofErr w:type="gramStart"/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="003E42E6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едопущение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2E6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неофициальной отчетности и использования поддельных документов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положение может быть закреплено в трудовых договорах и (или) должностных инструкциях, либо оформлено локальным нормативным актом ГБУ.</w:t>
      </w:r>
    </w:p>
    <w:p w:rsidR="00181F5D" w:rsidRPr="009C7C7B" w:rsidRDefault="00C83D62" w:rsidP="00560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перечисленных в статье 13.3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9C7C7B">
        <w:rPr>
          <w:rFonts w:ascii="Times New Roman" w:hAnsi="Times New Roman" w:cs="Times New Roman"/>
          <w:sz w:val="28"/>
          <w:szCs w:val="28"/>
        </w:rPr>
        <w:t xml:space="preserve">ГБУ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181F5D" w:rsidRPr="009C7C7B">
        <w:rPr>
          <w:rFonts w:ascii="Times New Roman" w:hAnsi="Times New Roman" w:cs="Times New Roman"/>
          <w:sz w:val="28"/>
          <w:szCs w:val="28"/>
        </w:rPr>
        <w:t>:</w:t>
      </w:r>
    </w:p>
    <w:p w:rsidR="00181F5D" w:rsidRPr="009C7C7B" w:rsidRDefault="00181F5D" w:rsidP="00560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B">
        <w:rPr>
          <w:rFonts w:ascii="Times New Roman" w:hAnsi="Times New Roman" w:cs="Times New Roman"/>
          <w:sz w:val="28"/>
          <w:szCs w:val="28"/>
        </w:rPr>
        <w:t xml:space="preserve">- </w:t>
      </w:r>
      <w:r w:rsidR="005608AA">
        <w:rPr>
          <w:rFonts w:ascii="Times New Roman" w:hAnsi="Times New Roman" w:cs="Times New Roman"/>
          <w:sz w:val="28"/>
          <w:szCs w:val="28"/>
        </w:rPr>
        <w:t xml:space="preserve"> </w:t>
      </w:r>
      <w:r w:rsidR="00E35CE3" w:rsidRPr="009C7C7B">
        <w:rPr>
          <w:rFonts w:ascii="Times New Roman" w:hAnsi="Times New Roman" w:cs="Times New Roman"/>
          <w:sz w:val="28"/>
          <w:szCs w:val="28"/>
        </w:rPr>
        <w:t>разработ</w:t>
      </w:r>
      <w:r w:rsidR="00C83D62">
        <w:rPr>
          <w:rFonts w:ascii="Times New Roman" w:hAnsi="Times New Roman" w:cs="Times New Roman"/>
          <w:sz w:val="28"/>
          <w:szCs w:val="28"/>
        </w:rPr>
        <w:t>к</w:t>
      </w:r>
      <w:r w:rsidR="005608AA">
        <w:rPr>
          <w:rFonts w:ascii="Times New Roman" w:hAnsi="Times New Roman" w:cs="Times New Roman"/>
          <w:sz w:val="28"/>
          <w:szCs w:val="28"/>
        </w:rPr>
        <w:t>у</w:t>
      </w:r>
      <w:r w:rsidR="00E35CE3" w:rsidRPr="009C7C7B">
        <w:rPr>
          <w:rFonts w:ascii="Times New Roman" w:hAnsi="Times New Roman" w:cs="Times New Roman"/>
          <w:sz w:val="28"/>
          <w:szCs w:val="28"/>
        </w:rPr>
        <w:t xml:space="preserve"> </w:t>
      </w:r>
      <w:r w:rsidR="00FD0B80" w:rsidRPr="009C7C7B">
        <w:rPr>
          <w:rFonts w:ascii="Times New Roman" w:hAnsi="Times New Roman" w:cs="Times New Roman"/>
          <w:sz w:val="28"/>
          <w:szCs w:val="28"/>
        </w:rPr>
        <w:t xml:space="preserve"> </w:t>
      </w:r>
      <w:r w:rsidR="00E35CE3" w:rsidRPr="009C7C7B">
        <w:rPr>
          <w:rFonts w:ascii="Times New Roman" w:hAnsi="Times New Roman" w:cs="Times New Roman"/>
          <w:sz w:val="28"/>
          <w:szCs w:val="28"/>
        </w:rPr>
        <w:t>план</w:t>
      </w:r>
      <w:r w:rsidR="00C83D62">
        <w:rPr>
          <w:rFonts w:ascii="Times New Roman" w:hAnsi="Times New Roman" w:cs="Times New Roman"/>
          <w:sz w:val="28"/>
          <w:szCs w:val="28"/>
        </w:rPr>
        <w:t>ов</w:t>
      </w:r>
      <w:r w:rsidR="00E35CE3" w:rsidRPr="009C7C7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9C7C7B">
        <w:rPr>
          <w:rFonts w:ascii="Times New Roman" w:hAnsi="Times New Roman" w:cs="Times New Roman"/>
          <w:sz w:val="28"/>
          <w:szCs w:val="28"/>
        </w:rPr>
        <w:t>профилактике коррупции</w:t>
      </w:r>
      <w:r w:rsidR="00C83D62">
        <w:rPr>
          <w:rFonts w:ascii="Times New Roman" w:hAnsi="Times New Roman" w:cs="Times New Roman"/>
          <w:sz w:val="28"/>
          <w:szCs w:val="28"/>
        </w:rPr>
        <w:t>;</w:t>
      </w:r>
      <w:r w:rsidR="00E35CE3" w:rsidRPr="009C7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CE3" w:rsidRPr="009C7C7B" w:rsidRDefault="00181F5D" w:rsidP="005608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608AA">
        <w:rPr>
          <w:rFonts w:ascii="Times New Roman" w:hAnsi="Times New Roman" w:cs="Times New Roman"/>
          <w:sz w:val="28"/>
          <w:szCs w:val="28"/>
        </w:rPr>
        <w:t xml:space="preserve">подготовку соответствующих </w:t>
      </w:r>
      <w:r w:rsidRPr="009C7C7B">
        <w:rPr>
          <w:rFonts w:ascii="Times New Roman" w:hAnsi="Times New Roman" w:cs="Times New Roman"/>
          <w:sz w:val="28"/>
          <w:szCs w:val="28"/>
        </w:rPr>
        <w:t>отчет</w:t>
      </w:r>
      <w:r w:rsidR="005608AA">
        <w:rPr>
          <w:rFonts w:ascii="Times New Roman" w:hAnsi="Times New Roman" w:cs="Times New Roman"/>
          <w:sz w:val="28"/>
          <w:szCs w:val="28"/>
        </w:rPr>
        <w:t>ов</w:t>
      </w:r>
      <w:r w:rsidRPr="009C7C7B">
        <w:rPr>
          <w:rFonts w:ascii="Times New Roman" w:hAnsi="Times New Roman" w:cs="Times New Roman"/>
          <w:sz w:val="28"/>
          <w:szCs w:val="28"/>
        </w:rPr>
        <w:t xml:space="preserve"> о реализации мероприятий данных планов</w:t>
      </w:r>
      <w:r w:rsidR="00E35CE3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E35CE3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35CE3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по вопросам государственной службы и кадров администрации Невского района Санкт-Петербурга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 кадров)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F5D" w:rsidRPr="009C7C7B" w:rsidRDefault="00181F5D" w:rsidP="005608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противодействию коррупции, заседания проходят по мере необходимости, но не реже 1 раза в полугодие;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заседаниях комиссий принимает участие 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евского района Санкт-Петербурга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копии протоколов заседаний комиссий также представляются в отдел кадров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E93" w:rsidRPr="009C7C7B" w:rsidRDefault="002A53E5" w:rsidP="005608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B">
        <w:rPr>
          <w:rFonts w:ascii="Times New Roman" w:hAnsi="Times New Roman" w:cs="Times New Roman"/>
          <w:sz w:val="28"/>
          <w:szCs w:val="28"/>
        </w:rPr>
        <w:t xml:space="preserve"> </w:t>
      </w:r>
      <w:r w:rsidR="00181F5D" w:rsidRPr="009C7C7B">
        <w:rPr>
          <w:rFonts w:ascii="Times New Roman" w:hAnsi="Times New Roman" w:cs="Times New Roman"/>
          <w:sz w:val="28"/>
          <w:szCs w:val="28"/>
        </w:rPr>
        <w:t>- в</w:t>
      </w:r>
      <w:r w:rsidR="00B90305" w:rsidRPr="009C7C7B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</w:t>
      </w:r>
      <w:r w:rsidR="00B9030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E93" w:rsidRPr="009C7C7B">
        <w:rPr>
          <w:rFonts w:ascii="Times New Roman" w:hAnsi="Times New Roman" w:cs="Times New Roman"/>
          <w:sz w:val="28"/>
          <w:szCs w:val="28"/>
        </w:rPr>
        <w:t>руководителями Г</w:t>
      </w:r>
      <w:r w:rsidR="00DF1072" w:rsidRPr="009C7C7B">
        <w:rPr>
          <w:rFonts w:ascii="Times New Roman" w:hAnsi="Times New Roman" w:cs="Times New Roman"/>
          <w:sz w:val="28"/>
          <w:szCs w:val="28"/>
        </w:rPr>
        <w:t xml:space="preserve">БУ </w:t>
      </w:r>
      <w:r w:rsidR="00DF1072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B90305" w:rsidRPr="009C7C7B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D5E93" w:rsidRPr="009C7C7B">
        <w:rPr>
          <w:rFonts w:ascii="Times New Roman" w:hAnsi="Times New Roman" w:cs="Times New Roman"/>
          <w:sz w:val="28"/>
          <w:szCs w:val="28"/>
        </w:rPr>
        <w:t>сведени</w:t>
      </w:r>
      <w:r w:rsidR="00B90305" w:rsidRPr="009C7C7B">
        <w:rPr>
          <w:rFonts w:ascii="Times New Roman" w:hAnsi="Times New Roman" w:cs="Times New Roman"/>
          <w:sz w:val="28"/>
          <w:szCs w:val="28"/>
        </w:rPr>
        <w:t>я</w:t>
      </w:r>
      <w:r w:rsidR="00BD5E93" w:rsidRPr="009C7C7B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</w:t>
      </w:r>
      <w:r w:rsidR="00DF1072" w:rsidRPr="009C7C7B">
        <w:rPr>
          <w:rFonts w:ascii="Times New Roman" w:hAnsi="Times New Roman" w:cs="Times New Roman"/>
          <w:sz w:val="28"/>
          <w:szCs w:val="28"/>
        </w:rPr>
        <w:br/>
      </w:r>
      <w:r w:rsidR="00BD5E93" w:rsidRPr="009C7C7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о доходах, об имуществе </w:t>
      </w:r>
      <w:r w:rsidR="00DF1072" w:rsidRPr="009C7C7B">
        <w:rPr>
          <w:rFonts w:ascii="Times New Roman" w:hAnsi="Times New Roman" w:cs="Times New Roman"/>
          <w:sz w:val="28"/>
          <w:szCs w:val="28"/>
        </w:rPr>
        <w:br/>
      </w:r>
      <w:r w:rsidR="00BD5E93" w:rsidRPr="009C7C7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181F5D" w:rsidRPr="009C7C7B">
        <w:rPr>
          <w:rFonts w:ascii="Times New Roman" w:hAnsi="Times New Roman" w:cs="Times New Roman"/>
          <w:sz w:val="28"/>
          <w:szCs w:val="28"/>
        </w:rPr>
        <w:br/>
      </w:r>
      <w:r w:rsidR="00BD5E93" w:rsidRPr="009C7C7B">
        <w:rPr>
          <w:rFonts w:ascii="Times New Roman" w:hAnsi="Times New Roman" w:cs="Times New Roman"/>
          <w:sz w:val="28"/>
          <w:szCs w:val="28"/>
        </w:rPr>
        <w:t>и н</w:t>
      </w:r>
      <w:r w:rsidR="004F25B4" w:rsidRPr="009C7C7B">
        <w:rPr>
          <w:rFonts w:ascii="Times New Roman" w:hAnsi="Times New Roman" w:cs="Times New Roman"/>
          <w:sz w:val="28"/>
          <w:szCs w:val="28"/>
        </w:rPr>
        <w:t>есовершеннолетних детей</w:t>
      </w:r>
      <w:r w:rsidR="003E42E6">
        <w:rPr>
          <w:rFonts w:ascii="Times New Roman" w:hAnsi="Times New Roman" w:cs="Times New Roman"/>
          <w:sz w:val="28"/>
          <w:szCs w:val="28"/>
        </w:rPr>
        <w:t>;</w:t>
      </w:r>
    </w:p>
    <w:p w:rsidR="00E030E0" w:rsidRDefault="00181F5D" w:rsidP="005608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сведения 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</w:t>
      </w:r>
      <w:r w:rsidR="00AE5A7C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личную подпись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доводится перечень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и иных актов в сфере противодействия коррупции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53E5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2E6" w:rsidRPr="009C7C7B" w:rsidRDefault="003E42E6" w:rsidP="003E42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замещение которых связано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коррупционными рисками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5B4" w:rsidRPr="009C7C7B" w:rsidRDefault="006A003F" w:rsidP="005608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F25B4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F25B4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Санкт-Петербурга о ходе реализации </w:t>
      </w:r>
      <w:proofErr w:type="spellStart"/>
      <w:r w:rsidR="004F25B4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4F25B4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</w:t>
      </w: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соответствующих информационных материалов на официальных сайтах ГБУ в сети Интернет</w:t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2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«Противодействие коррупции»</w:t>
      </w:r>
      <w:r w:rsidR="004F25B4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5B4" w:rsidRPr="009C7C7B" w:rsidRDefault="004F25B4" w:rsidP="005608A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1072" w:rsidRPr="009C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F25B4" w:rsidRPr="009C7C7B" w:rsidSect="00E35CE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850"/>
    <w:rsid w:val="00016850"/>
    <w:rsid w:val="00055029"/>
    <w:rsid w:val="000D5B12"/>
    <w:rsid w:val="001565F7"/>
    <w:rsid w:val="00172CB3"/>
    <w:rsid w:val="00181F5D"/>
    <w:rsid w:val="002252C0"/>
    <w:rsid w:val="002968A7"/>
    <w:rsid w:val="002A53E5"/>
    <w:rsid w:val="002A608D"/>
    <w:rsid w:val="002C2442"/>
    <w:rsid w:val="003E42E6"/>
    <w:rsid w:val="004205AB"/>
    <w:rsid w:val="00423290"/>
    <w:rsid w:val="00443BA5"/>
    <w:rsid w:val="0047250E"/>
    <w:rsid w:val="004A0202"/>
    <w:rsid w:val="004F25B4"/>
    <w:rsid w:val="005608AA"/>
    <w:rsid w:val="005B0D70"/>
    <w:rsid w:val="005C4A0F"/>
    <w:rsid w:val="005E5C33"/>
    <w:rsid w:val="0063687A"/>
    <w:rsid w:val="00666129"/>
    <w:rsid w:val="006A003F"/>
    <w:rsid w:val="006F4AE3"/>
    <w:rsid w:val="00732F3B"/>
    <w:rsid w:val="00764F15"/>
    <w:rsid w:val="00767257"/>
    <w:rsid w:val="0077348E"/>
    <w:rsid w:val="007D00D3"/>
    <w:rsid w:val="007D7307"/>
    <w:rsid w:val="00805D0D"/>
    <w:rsid w:val="00806817"/>
    <w:rsid w:val="00813FE8"/>
    <w:rsid w:val="008B0231"/>
    <w:rsid w:val="008E3DF6"/>
    <w:rsid w:val="008F051C"/>
    <w:rsid w:val="00901322"/>
    <w:rsid w:val="009155E6"/>
    <w:rsid w:val="00970711"/>
    <w:rsid w:val="00985E47"/>
    <w:rsid w:val="009C7C7B"/>
    <w:rsid w:val="00A02F73"/>
    <w:rsid w:val="00A3641F"/>
    <w:rsid w:val="00AE5A7C"/>
    <w:rsid w:val="00B068CA"/>
    <w:rsid w:val="00B5199B"/>
    <w:rsid w:val="00B73024"/>
    <w:rsid w:val="00B8240A"/>
    <w:rsid w:val="00B8301F"/>
    <w:rsid w:val="00B90305"/>
    <w:rsid w:val="00BA6683"/>
    <w:rsid w:val="00BD5E93"/>
    <w:rsid w:val="00C215F3"/>
    <w:rsid w:val="00C26A2B"/>
    <w:rsid w:val="00C83D62"/>
    <w:rsid w:val="00D95DC7"/>
    <w:rsid w:val="00DB2901"/>
    <w:rsid w:val="00DF1072"/>
    <w:rsid w:val="00E030E0"/>
    <w:rsid w:val="00E35CE3"/>
    <w:rsid w:val="00EF1BA8"/>
    <w:rsid w:val="00EF6721"/>
    <w:rsid w:val="00F07194"/>
    <w:rsid w:val="00F7437D"/>
    <w:rsid w:val="00FD0B80"/>
    <w:rsid w:val="00FE099A"/>
    <w:rsid w:val="00FE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4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Елена Витальевна</dc:creator>
  <cp:lastModifiedBy>mosiov</cp:lastModifiedBy>
  <cp:revision>10</cp:revision>
  <cp:lastPrinted>2025-09-30T07:12:00Z</cp:lastPrinted>
  <dcterms:created xsi:type="dcterms:W3CDTF">2025-09-29T08:11:00Z</dcterms:created>
  <dcterms:modified xsi:type="dcterms:W3CDTF">2025-09-30T10:07:00Z</dcterms:modified>
</cp:coreProperties>
</file>